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9C" w:rsidRDefault="00275F6B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-5.55pt;margin-top:-3.35pt;width:534.85pt;height:93.85pt;z-index:251659264" adj="4761,6168" strokeweight="4.5pt">
            <v:fill opacity="0"/>
            <v:stroke dashstyle="1 1" linestyle="thinThick"/>
            <v:textbox style="mso-next-textbox:#_x0000_s1028" inset="5.85pt,.7pt,5.85pt,.7pt">
              <w:txbxContent>
                <w:p w:rsidR="00B36C31" w:rsidRPr="00FF189C" w:rsidRDefault="00275F6B" w:rsidP="00FF189C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484.75pt;height:33.5pt" fillcolor="#5a5a5a [2109]">
                        <v:shadow on="t" opacity="52429f"/>
                        <v:textpath style="font-family:&quot;ＭＳ Ｐゴシック&quot;;font-style:italic;v-text-reverse:t;v-text-kern:t" trim="t" fitpath="t" string="安全・安心の医療にしたいから"/>
                      </v:shape>
                    </w:pict>
                  </w:r>
                </w:p>
              </w:txbxContent>
            </v:textbox>
          </v:shape>
        </w:pict>
      </w:r>
    </w:p>
    <w:p w:rsidR="00FF189C" w:rsidRDefault="00FF189C"/>
    <w:p w:rsidR="00FF189C" w:rsidRDefault="00275F6B">
      <w:r>
        <w:rPr>
          <w:noProof/>
        </w:rPr>
        <w:pict>
          <v:shape id="_x0000_s1029" type="#_x0000_t136" style="position:absolute;left:0;text-align:left;margin-left:7.05pt;margin-top:17.35pt;width:510.45pt;height:22.5pt;z-index:-251655168" wrapcoords="3552 0 63 0 -32 5760 63 20160 285 20880 3901 20880 15954 20880 20997 20880 21473 20160 21410 11520 21600 5760 21568 0 12275 0 3552 0" fillcolor="#5a5a5a [2109]" stroked="f">
            <v:fill color2="#5a5a5a [2109]" type="gradient"/>
            <v:shadow color="#4d4d4d" opacity="52429f" offset=",3pt"/>
            <v:textpath style="font-family:&quot;ＭＳ Ｐゴシック&quot;;font-weight:bold;v-text-spacing:78650f;v-text-reverse:t;v-text-kern:t" trim="t" fitpath="t" string="すべての看護師に「特定行為」を実施させる法改正に反対します"/>
            <w10:wrap type="tight"/>
          </v:shape>
        </w:pict>
      </w:r>
    </w:p>
    <w:p w:rsidR="003276E5" w:rsidRDefault="00275F6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left:0;text-align:left;margin-left:7.05pt;margin-top:-8.75pt;width:145.3pt;height:0;z-index:251682816" o:connectortype="straight" strokeweight="2.25pt">
            <v:stroke dashstyle="1 1"/>
            <v:shadow opacity=".5" offset="6pt,-6pt"/>
          </v:shape>
        </w:pict>
      </w:r>
      <w:r w:rsidR="008F1EDB">
        <w:rPr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175895</wp:posOffset>
            </wp:positionV>
            <wp:extent cx="1433195" cy="2514600"/>
            <wp:effectExtent l="19050" t="0" r="0" b="0"/>
            <wp:wrapSquare wrapText="bothSides"/>
            <wp:docPr id="1" name="図 3" descr="C:\Users\m-yamada\Desktop\2013041717564403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-yamada\Desktop\2013041717564403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2" type="#_x0000_t65" style="position:absolute;left:0;text-align:left;margin-left:7.05pt;margin-top:11.75pt;width:362.5pt;height:165.15pt;z-index:251663360;mso-position-horizontal-relative:text;mso-position-vertical-relative:text">
            <v:textbox inset="5.85pt,.7pt,5.85pt,.7pt"/>
          </v:shape>
        </w:pict>
      </w:r>
    </w:p>
    <w:p w:rsidR="00273180" w:rsidRDefault="00275F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.9pt;margin-top:.45pt;width:340.9pt;height:131.3pt;z-index:251664384" strokecolor="white [3212]">
            <v:textbox style="mso-next-textbox:#_x0000_s1033" inset="5.85pt,.7pt,5.85pt,.7pt">
              <w:txbxContent>
                <w:p w:rsidR="00B36C31" w:rsidRPr="00C0187F" w:rsidRDefault="00B36C31">
                  <w:pPr>
                    <w:rPr>
                      <w:rFonts w:ascii="HG丸ｺﾞｼｯｸM-PRO" w:eastAsia="HG丸ｺﾞｼｯｸM-PRO"/>
                      <w:sz w:val="24"/>
                      <w:szCs w:val="24"/>
                      <w:u w:val="double"/>
                    </w:rPr>
                  </w:pPr>
                  <w:r w:rsidRPr="00C0187F">
                    <w:rPr>
                      <w:rFonts w:ascii="HG丸ｺﾞｼｯｸM-PRO" w:eastAsia="HG丸ｺﾞｼｯｸM-PRO" w:hint="eastAsia"/>
                      <w:sz w:val="24"/>
                      <w:szCs w:val="24"/>
                      <w:u w:val="double"/>
                    </w:rPr>
                    <w:t>検討会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  <w:u w:val="double"/>
                    </w:rPr>
                    <w:t>に</w:t>
                  </w:r>
                  <w:r w:rsidRPr="00C0187F">
                    <w:rPr>
                      <w:rFonts w:ascii="HG丸ｺﾞｼｯｸM-PRO" w:eastAsia="HG丸ｺﾞｼｯｸM-PRO" w:hint="eastAsia"/>
                      <w:sz w:val="24"/>
                      <w:szCs w:val="24"/>
                      <w:u w:val="double"/>
                    </w:rPr>
                    <w:t>3年近くかけたが、意見の一致ができず両論併記に</w:t>
                  </w:r>
                </w:p>
                <w:p w:rsidR="00B36C31" w:rsidRPr="00192E5A" w:rsidRDefault="00B36C31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</w:p>
                <w:p w:rsidR="00B36C31" w:rsidRPr="00192E5A" w:rsidRDefault="00B36C31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192E5A">
                    <w:rPr>
                      <w:rFonts w:ascii="HG丸ｺﾞｼｯｸM-PRO" w:eastAsia="HG丸ｺﾞｼｯｸM-PRO" w:hint="eastAsia"/>
                      <w:szCs w:val="21"/>
                    </w:rPr>
                    <w:t>2010年　「特定看護師（仮称）」制度案出る</w:t>
                  </w:r>
                </w:p>
                <w:p w:rsidR="00B36C31" w:rsidRPr="00192E5A" w:rsidRDefault="00B36C31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192E5A">
                    <w:rPr>
                      <w:rFonts w:ascii="HG丸ｺﾞｼｯｸM-PRO" w:eastAsia="HG丸ｺﾞｼｯｸM-PRO" w:hint="eastAsia"/>
                      <w:szCs w:val="21"/>
                    </w:rPr>
                    <w:t>2011年　「看護師特定能力認証制度」に修正</w:t>
                  </w:r>
                </w:p>
                <w:p w:rsidR="00192E5A" w:rsidRPr="00192E5A" w:rsidRDefault="00B36C31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192E5A">
                    <w:rPr>
                      <w:rFonts w:ascii="HG丸ｺﾞｼｯｸM-PRO" w:eastAsia="HG丸ｺﾞｼｯｸM-PRO" w:hint="eastAsia"/>
                      <w:szCs w:val="21"/>
                    </w:rPr>
                    <w:t>2012年　「特定行為に係る看護師の研修制度」に修正</w:t>
                  </w:r>
                </w:p>
                <w:p w:rsidR="00B36C31" w:rsidRPr="00192E5A" w:rsidRDefault="00B36C31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192E5A">
                    <w:rPr>
                      <w:rFonts w:ascii="HG丸ｺﾞｼｯｸM-PRO" w:eastAsia="HG丸ｺﾞｼｯｸM-PRO" w:hint="eastAsia"/>
                      <w:szCs w:val="21"/>
                    </w:rPr>
                    <w:t>2013年3月　チーム医療推進会議報告のとりまとめ</w:t>
                  </w:r>
                </w:p>
                <w:p w:rsidR="00B36C31" w:rsidRPr="00192E5A" w:rsidRDefault="00B36C31">
                  <w:pPr>
                    <w:rPr>
                      <w:rFonts w:ascii="HG丸ｺﾞｼｯｸM-PRO" w:eastAsia="HG丸ｺﾞｼｯｸM-PRO"/>
                      <w:szCs w:val="21"/>
                    </w:rPr>
                  </w:pPr>
                  <w:r w:rsidRPr="00192E5A">
                    <w:rPr>
                      <w:rFonts w:ascii="HG丸ｺﾞｼｯｸM-PRO" w:eastAsia="HG丸ｺﾞｼｯｸM-PRO" w:hint="eastAsia"/>
                      <w:szCs w:val="21"/>
                    </w:rPr>
                    <w:t xml:space="preserve">　　　　　厚労省　保助看法改正案として国会提出予定</w:t>
                  </w:r>
                </w:p>
              </w:txbxContent>
            </v:textbox>
          </v:shape>
        </w:pict>
      </w:r>
    </w:p>
    <w:p w:rsidR="00E36804" w:rsidRDefault="00E36804"/>
    <w:p w:rsidR="00E36804" w:rsidRDefault="00E36804"/>
    <w:p w:rsidR="00273180" w:rsidRDefault="00273180"/>
    <w:p w:rsidR="00FF189C" w:rsidRDefault="00FF189C"/>
    <w:p w:rsidR="00FF189C" w:rsidRDefault="00FF189C"/>
    <w:p w:rsidR="004E4E45" w:rsidRDefault="004E4E45"/>
    <w:p w:rsidR="004E4E45" w:rsidRDefault="004E4E45"/>
    <w:p w:rsidR="004E4E45" w:rsidRDefault="004E4E45"/>
    <w:tbl>
      <w:tblPr>
        <w:tblStyle w:val="a3"/>
        <w:tblpPr w:leftFromText="142" w:rightFromText="142" w:vertAnchor="text" w:horzAnchor="margin" w:tblpY="821"/>
        <w:tblOverlap w:val="never"/>
        <w:tblW w:w="0" w:type="auto"/>
        <w:tblLayout w:type="fixed"/>
        <w:tblLook w:val="04A0"/>
      </w:tblPr>
      <w:tblGrid>
        <w:gridCol w:w="534"/>
        <w:gridCol w:w="4677"/>
        <w:gridCol w:w="993"/>
        <w:gridCol w:w="992"/>
        <w:gridCol w:w="992"/>
        <w:gridCol w:w="851"/>
        <w:gridCol w:w="923"/>
      </w:tblGrid>
      <w:tr w:rsidR="008F1EDB" w:rsidTr="008F1EDB">
        <w:tc>
          <w:tcPr>
            <w:tcW w:w="9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b/>
                <w:szCs w:val="21"/>
              </w:rPr>
              <w:t>表１　看護業務実態調査結果（抜粋）と業務分類</w:t>
            </w:r>
          </w:p>
          <w:p w:rsidR="008F1EDB" w:rsidRDefault="008F1EDB" w:rsidP="008F1EDB">
            <w:pPr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＊</w:t>
            </w:r>
            <w:r>
              <w:rPr>
                <w:sz w:val="16"/>
                <w:szCs w:val="16"/>
              </w:rPr>
              <w:t>2010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年同じ</w:t>
            </w:r>
            <w:r>
              <w:rPr>
                <w:sz w:val="16"/>
                <w:szCs w:val="16"/>
              </w:rPr>
              <w:t>203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項目</w:t>
            </w:r>
            <w:r w:rsidR="00D27B2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の処置を厚労省と日本医師会が調査。一般：看護師による医行為　　特定：特定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行為　</w:t>
            </w:r>
            <w:r w:rsidR="00D27B21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要検討：今後検討する</w:t>
            </w:r>
          </w:p>
        </w:tc>
      </w:tr>
      <w:tr w:rsidR="008F1EDB" w:rsidTr="008F1ED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番号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医療処置項目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厚労省調査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日本医師会調査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分類</w:t>
            </w:r>
          </w:p>
        </w:tc>
      </w:tr>
      <w:tr w:rsidR="008F1EDB" w:rsidTr="008F1EDB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看護師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看護師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widowControl/>
              <w:jc w:val="left"/>
              <w:rPr>
                <w:rFonts w:eastAsiaTheme="minorEastAsia"/>
                <w:sz w:val="18"/>
                <w:szCs w:val="18"/>
              </w:rPr>
            </w:pPr>
          </w:p>
        </w:tc>
      </w:tr>
      <w:tr w:rsidR="008F1EDB" w:rsidTr="008F1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直接動脈穿刺による採血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4.9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要検討</w:t>
            </w:r>
          </w:p>
        </w:tc>
      </w:tr>
      <w:tr w:rsidR="008F1EDB" w:rsidTr="008F1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造影剤使用検査時の造影剤の投与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31.6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34.2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49.6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56.2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一般</w:t>
            </w:r>
          </w:p>
        </w:tc>
      </w:tr>
      <w:tr w:rsidR="008F1EDB" w:rsidTr="008F1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腹部超音波検査の実施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0.5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0.4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要検討</w:t>
            </w:r>
          </w:p>
        </w:tc>
      </w:tr>
      <w:tr w:rsidR="008F1EDB" w:rsidTr="008F1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酸素投与の開始、中止、投与量調整の判断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37.3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48.5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22.1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33.8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一般</w:t>
            </w:r>
          </w:p>
        </w:tc>
      </w:tr>
      <w:tr w:rsidR="008F1EDB" w:rsidTr="008F1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D27B21" w:rsidP="008F1ED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経口・経</w:t>
            </w:r>
            <w:r w:rsidR="008F1ED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鼻挿管の実施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10.2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7.6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特定</w:t>
            </w:r>
          </w:p>
        </w:tc>
      </w:tr>
      <w:tr w:rsidR="008F1EDB" w:rsidTr="008F1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D27B21" w:rsidP="008F1ED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褥瘡</w:t>
            </w:r>
            <w:r w:rsidR="008F1EDB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の壊死組織のシャープデブリードマン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7.3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9.0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7.5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9.1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特定</w:t>
            </w:r>
          </w:p>
        </w:tc>
      </w:tr>
      <w:tr w:rsidR="008F1EDB" w:rsidTr="008F1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体表面創の抜糸・抜鉤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0.9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一般</w:t>
            </w:r>
          </w:p>
        </w:tc>
      </w:tr>
      <w:tr w:rsidR="008F1EDB" w:rsidTr="008F1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動脈ラインの確保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0.7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特定</w:t>
            </w:r>
          </w:p>
        </w:tc>
      </w:tr>
      <w:tr w:rsidR="008F1EDB" w:rsidTr="008F1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腹腔ドレーン抜去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特定</w:t>
            </w:r>
          </w:p>
        </w:tc>
      </w:tr>
      <w:tr w:rsidR="008F1EDB" w:rsidTr="008F1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胃ろうチューブ・ボタンの交換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4.0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特定</w:t>
            </w:r>
          </w:p>
        </w:tc>
      </w:tr>
      <w:tr w:rsidR="008F1EDB" w:rsidTr="008F1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心肺停止患者への電気的除細動の実施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18.9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20.9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13.0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16.5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一般</w:t>
            </w:r>
          </w:p>
        </w:tc>
      </w:tr>
      <w:tr w:rsidR="008F1EDB" w:rsidTr="008F1E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抗がん剤等の皮下漏出時のステロイド薬の選択、局所注射の実施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right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4.8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8.8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％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DB" w:rsidRDefault="008F1EDB" w:rsidP="008F1EDB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特定</w:t>
            </w:r>
          </w:p>
        </w:tc>
      </w:tr>
    </w:tbl>
    <w:p w:rsidR="004E4E45" w:rsidRDefault="00275F6B">
      <w:r>
        <w:rPr>
          <w:noProof/>
        </w:rPr>
        <w:pict>
          <v:shape id="_x0000_s1044" type="#_x0000_t62" style="position:absolute;left:0;text-align:left;margin-left:-207.85pt;margin-top:323.1pt;width:123.05pt;height:66.95pt;z-index:251675648;mso-position-horizontal-relative:text;mso-position-vertical-relative:text" adj="25242,17261">
            <v:textbox style="mso-next-textbox:#_x0000_s1044" inset="5.85pt,.7pt,5.85pt,.7pt">
              <w:txbxContent>
                <w:p w:rsidR="00B36C31" w:rsidRDefault="00B36C31">
                  <w:r>
                    <w:rPr>
                      <w:rFonts w:hint="eastAsia"/>
                    </w:rPr>
                    <w:t>「診療の補助」の範囲だから、</w:t>
                  </w:r>
                  <w:r w:rsidRPr="00B36C31">
                    <w:rPr>
                      <w:rFonts w:hint="eastAsia"/>
                      <w:em w:val="dot"/>
                    </w:rPr>
                    <w:t>みんな</w:t>
                  </w:r>
                  <w:r>
                    <w:rPr>
                      <w:rFonts w:hint="eastAsia"/>
                    </w:rPr>
                    <w:t>に</w:t>
                  </w:r>
                </w:p>
                <w:p w:rsidR="00B36C31" w:rsidRDefault="00B36C31">
                  <w:r>
                    <w:rPr>
                      <w:rFonts w:hint="eastAsia"/>
                    </w:rPr>
                    <w:t>やってもらうわ。</w:t>
                  </w:r>
                </w:p>
              </w:txbxContent>
            </v:textbox>
          </v:shape>
        </w:pict>
      </w:r>
      <w:r w:rsidRPr="00275F6B">
        <w:rPr>
          <w:rFonts w:ascii="Arial" w:hAnsi="Arial" w:cs="Arial"/>
          <w:noProof/>
          <w:color w:val="0000FF"/>
          <w:sz w:val="27"/>
          <w:szCs w:val="27"/>
        </w:rPr>
        <w:pict>
          <v:shape id="_x0000_s1040" type="#_x0000_t62" style="position:absolute;left:0;text-align:left;margin-left:-407.55pt;margin-top:403.45pt;width:89.95pt;height:49.75pt;z-index:251671552;mso-position-horizontal-relative:text;mso-position-vertical-relative:text" adj="-6147,-6382">
            <v:textbox style="mso-next-textbox:#_x0000_s1040" inset="5.85pt,.7pt,5.85pt,.7pt">
              <w:txbxContent>
                <w:p w:rsidR="00B36C31" w:rsidRDefault="00B36C31">
                  <w:r>
                    <w:rPr>
                      <w:rFonts w:hint="eastAsia"/>
                    </w:rPr>
                    <w:t>医師不足だ。</w:t>
                  </w:r>
                </w:p>
                <w:p w:rsidR="00B36C31" w:rsidRDefault="00B36C31">
                  <w:r>
                    <w:rPr>
                      <w:rFonts w:hint="eastAsia"/>
                    </w:rPr>
                    <w:t>替わりを頼む</w:t>
                  </w:r>
                </w:p>
              </w:txbxContent>
            </v:textbox>
          </v:shape>
        </w:pict>
      </w:r>
      <w:r w:rsidR="00B83AD0">
        <w:rPr>
          <w:noProof/>
        </w:rPr>
        <w:drawing>
          <wp:anchor distT="0" distB="0" distL="114300" distR="114300" simplePos="0" relativeHeight="251657214" behindDoc="1" locked="0" layoutInCell="1" allowOverlap="1">
            <wp:simplePos x="0" y="0"/>
            <wp:positionH relativeFrom="column">
              <wp:posOffset>-6534150</wp:posOffset>
            </wp:positionH>
            <wp:positionV relativeFrom="paragraph">
              <wp:posOffset>4017645</wp:posOffset>
            </wp:positionV>
            <wp:extent cx="2000885" cy="1753870"/>
            <wp:effectExtent l="1905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75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AD0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4815840</wp:posOffset>
            </wp:positionV>
            <wp:extent cx="1564640" cy="1477645"/>
            <wp:effectExtent l="19050" t="0" r="0" b="0"/>
            <wp:wrapSquare wrapText="bothSides"/>
            <wp:docPr id="3" name="図 3" descr="C:\Users\m-yamada\Desktop\2.tentekom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-yamada\Desktop\2.tentekoma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3AD0">
        <w:rPr>
          <w:noProof/>
        </w:rPr>
        <w:drawing>
          <wp:anchor distT="0" distB="0" distL="114300" distR="114300" simplePos="0" relativeHeight="251656189" behindDoc="1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4624070</wp:posOffset>
            </wp:positionV>
            <wp:extent cx="1490345" cy="1424305"/>
            <wp:effectExtent l="19050" t="0" r="0" b="0"/>
            <wp:wrapSquare wrapText="bothSides"/>
            <wp:docPr id="4" name="図 4" descr="C:\Users\m-yamada\Desktop\2013041718223154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-yamada\Desktop\2013041718223154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DB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5847080</wp:posOffset>
            </wp:positionV>
            <wp:extent cx="646430" cy="594995"/>
            <wp:effectExtent l="19050" t="0" r="1270" b="0"/>
            <wp:wrapSquare wrapText="bothSides"/>
            <wp:docPr id="11" name="図 11" descr="C:\Users\m-yamada\Desktop\iroren_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-yamada\Desktop\iroren_logo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F6B">
        <w:rPr>
          <w:rFonts w:ascii="Arial" w:hAnsi="Arial" w:cs="Arial"/>
          <w:noProof/>
          <w:color w:val="0000FF"/>
          <w:sz w:val="27"/>
          <w:szCs w:val="27"/>
        </w:rPr>
        <w:pict>
          <v:shape id="_x0000_s1046" type="#_x0000_t136" style="position:absolute;left:0;text-align:left;margin-left:338.8pt;margin-top:473.15pt;width:166.5pt;height:27pt;z-index:251677696;mso-position-horizontal-relative:text;mso-position-vertical-relative:text" fillcolor="black [3213]" strokecolor="black [3213]">
            <v:shadow on="t" opacity="52429f"/>
            <v:textpath style="font-family:&quot;ＭＳ Ｐゴシック&quot;;font-style:italic;v-text-reverse:t;v-text-kern:t" trim="t" fitpath="t" string="日本医労連"/>
            <w10:wrap type="square"/>
          </v:shape>
        </w:pict>
      </w:r>
      <w:r w:rsidR="001D36A7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7505700</wp:posOffset>
            </wp:positionH>
            <wp:positionV relativeFrom="paragraph">
              <wp:posOffset>6743700</wp:posOffset>
            </wp:positionV>
            <wp:extent cx="571500" cy="323850"/>
            <wp:effectExtent l="19050" t="0" r="0" b="0"/>
            <wp:wrapNone/>
            <wp:docPr id="26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6A7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7505700</wp:posOffset>
            </wp:positionH>
            <wp:positionV relativeFrom="paragraph">
              <wp:posOffset>6743700</wp:posOffset>
            </wp:positionV>
            <wp:extent cx="571500" cy="323850"/>
            <wp:effectExtent l="19050" t="0" r="0" b="0"/>
            <wp:wrapNone/>
            <wp:docPr id="2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6A7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7505700</wp:posOffset>
            </wp:positionH>
            <wp:positionV relativeFrom="paragraph">
              <wp:posOffset>6743700</wp:posOffset>
            </wp:positionV>
            <wp:extent cx="571500" cy="323850"/>
            <wp:effectExtent l="19050" t="0" r="0" b="0"/>
            <wp:wrapNone/>
            <wp:docPr id="2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6A7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7505700</wp:posOffset>
            </wp:positionH>
            <wp:positionV relativeFrom="paragraph">
              <wp:posOffset>6743700</wp:posOffset>
            </wp:positionV>
            <wp:extent cx="571500" cy="323850"/>
            <wp:effectExtent l="19050" t="0" r="0" b="0"/>
            <wp:wrapNone/>
            <wp:docPr id="2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5F6B">
        <w:rPr>
          <w:rFonts w:ascii="Arial" w:hAnsi="Arial" w:cs="Arial"/>
          <w:noProof/>
          <w:color w:val="0000FF"/>
          <w:sz w:val="27"/>
          <w:szCs w:val="27"/>
        </w:rPr>
        <w:pict>
          <v:shape id="_x0000_s1041" type="#_x0000_t62" style="position:absolute;left:0;text-align:left;margin-left:306pt;margin-top:446.5pt;width:103.75pt;height:65.65pt;z-index:251673600;mso-position-horizontal-relative:text;mso-position-vertical-relative:text" adj="27513,-16632">
            <v:textbox style="mso-next-textbox:#_x0000_s1041" inset="5.85pt,.7pt,5.85pt,.7pt">
              <w:txbxContent>
                <w:p w:rsidR="00B36C31" w:rsidRDefault="00B36C31">
                  <w:r>
                    <w:rPr>
                      <w:rFonts w:hint="eastAsia"/>
                    </w:rPr>
                    <w:t>「診療の補助」の範囲だから、どの看護師でも可能よ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36" style="position:absolute;left:0;text-align:left;margin-left:-5.55pt;margin-top:2.3pt;width:523.05pt;height:34.95pt;z-index:-251650048;mso-position-horizontal-relative:text;mso-position-vertical-relative:text" wrapcoords="2572 0 496 0 -31 1379 -62 16085 62 22060 1178 22060 20763 22060 21724 19302 21724 16085 21321 14706 21724 7353 21724 4596 20887 460 20298 0 2572 0" fillcolor="black [3213]" strokecolor="black [3213]" strokeweight="1pt">
            <v:fill opacity=".5"/>
            <v:shadow on="t" color="#99f" offset="3pt"/>
            <v:textpath style="font-family:&quot;ＭＳ Ｐゴシック&quot;;v-text-reverse:t;v-text-kern:t" trim="t" fitpath="t" string="現場でも殆ど実施されていない医行為が「診療の補助」の枠に"/>
            <w10:wrap type="tight"/>
          </v:shape>
        </w:pict>
      </w:r>
    </w:p>
    <w:sectPr w:rsidR="004E4E45" w:rsidSect="008745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C31" w:rsidRDefault="00B36C31" w:rsidP="00874583">
      <w:r>
        <w:separator/>
      </w:r>
    </w:p>
  </w:endnote>
  <w:endnote w:type="continuationSeparator" w:id="1">
    <w:p w:rsidR="00B36C31" w:rsidRDefault="00B36C31" w:rsidP="00874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C31" w:rsidRDefault="00B36C31" w:rsidP="00874583">
      <w:r>
        <w:separator/>
      </w:r>
    </w:p>
  </w:footnote>
  <w:footnote w:type="continuationSeparator" w:id="1">
    <w:p w:rsidR="00B36C31" w:rsidRDefault="00B36C31" w:rsidP="00874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2EA"/>
    <w:rsid w:val="00084E67"/>
    <w:rsid w:val="000F1EB0"/>
    <w:rsid w:val="0013607A"/>
    <w:rsid w:val="00192C73"/>
    <w:rsid w:val="00192E5A"/>
    <w:rsid w:val="001D36A7"/>
    <w:rsid w:val="002536CE"/>
    <w:rsid w:val="00273180"/>
    <w:rsid w:val="00275F6B"/>
    <w:rsid w:val="002C509B"/>
    <w:rsid w:val="002E1647"/>
    <w:rsid w:val="003276E5"/>
    <w:rsid w:val="004866DC"/>
    <w:rsid w:val="004C774A"/>
    <w:rsid w:val="004E4E45"/>
    <w:rsid w:val="004E6217"/>
    <w:rsid w:val="00550C01"/>
    <w:rsid w:val="00572A9D"/>
    <w:rsid w:val="005D32EA"/>
    <w:rsid w:val="006F1ED8"/>
    <w:rsid w:val="00763212"/>
    <w:rsid w:val="007B53D7"/>
    <w:rsid w:val="00874583"/>
    <w:rsid w:val="008F1EDB"/>
    <w:rsid w:val="009B7302"/>
    <w:rsid w:val="00A051E1"/>
    <w:rsid w:val="00A33ECE"/>
    <w:rsid w:val="00AC643D"/>
    <w:rsid w:val="00B00DBE"/>
    <w:rsid w:val="00B20BDF"/>
    <w:rsid w:val="00B36C31"/>
    <w:rsid w:val="00B83AD0"/>
    <w:rsid w:val="00C0187F"/>
    <w:rsid w:val="00C75779"/>
    <w:rsid w:val="00D27B21"/>
    <w:rsid w:val="00E36804"/>
    <w:rsid w:val="00EA6E02"/>
    <w:rsid w:val="00EA772C"/>
    <w:rsid w:val="00F204A0"/>
    <w:rsid w:val="00FF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  <o:colormenu v:ext="edit" shadowcolor="none"/>
    </o:shapedefaults>
    <o:shapelayout v:ext="edit">
      <o:idmap v:ext="edit" data="1"/>
      <o:rules v:ext="edit">
        <o:r id="V:Rule1" type="callout" idref="#_x0000_s1028"/>
        <o:r id="V:Rule3" type="callout" idref="#_x0000_s1044"/>
        <o:r id="V:Rule4" type="callout" idref="#_x0000_s1040"/>
        <o:r id="V:Rule5" type="callout" idref="#_x0000_s1041"/>
        <o:r id="V:Rule6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2E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45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4583"/>
  </w:style>
  <w:style w:type="paragraph" w:styleId="a6">
    <w:name w:val="footer"/>
    <w:basedOn w:val="a"/>
    <w:link w:val="a7"/>
    <w:uiPriority w:val="99"/>
    <w:semiHidden/>
    <w:unhideWhenUsed/>
    <w:rsid w:val="008745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74583"/>
  </w:style>
  <w:style w:type="paragraph" w:styleId="a8">
    <w:name w:val="Balloon Text"/>
    <w:basedOn w:val="a"/>
    <w:link w:val="a9"/>
    <w:uiPriority w:val="99"/>
    <w:semiHidden/>
    <w:unhideWhenUsed/>
    <w:rsid w:val="00136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60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AF2C5-07A0-4FE3-B2DA-D351FF1D2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m-yamada</dc:creator>
  <cp:lastModifiedBy>iroren</cp:lastModifiedBy>
  <cp:revision>13</cp:revision>
  <cp:lastPrinted>2013-04-18T08:44:00Z</cp:lastPrinted>
  <dcterms:created xsi:type="dcterms:W3CDTF">2013-04-17T01:16:00Z</dcterms:created>
  <dcterms:modified xsi:type="dcterms:W3CDTF">2013-04-23T01:28:00Z</dcterms:modified>
</cp:coreProperties>
</file>